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E72" w:rsidRDefault="00F8439E">
      <w:pPr>
        <w:spacing w:after="0" w:line="240" w:lineRule="auto"/>
        <w:ind w:left="-284" w:right="-51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TEMARIO – EVALUACIÓN </w:t>
      </w:r>
      <w:r w:rsidR="003038EC">
        <w:rPr>
          <w:b/>
          <w:bCs/>
          <w:color w:val="000000"/>
          <w:sz w:val="28"/>
          <w:szCs w:val="28"/>
        </w:rPr>
        <w:t>I</w:t>
      </w:r>
      <w:r>
        <w:rPr>
          <w:b/>
          <w:bCs/>
          <w:color w:val="000000"/>
          <w:sz w:val="28"/>
          <w:szCs w:val="28"/>
        </w:rPr>
        <w:t>I SEMESTRE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NOVIEMBRE</w:t>
      </w:r>
    </w:p>
    <w:p w:rsidR="00916E72" w:rsidRDefault="00F8439E">
      <w:pPr>
        <w:spacing w:after="0" w:line="240" w:lineRule="auto"/>
        <w:ind w:left="2913" w:right="2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2° BÁSICO</w:t>
      </w:r>
    </w:p>
    <w:p w:rsidR="00916E72" w:rsidRDefault="00916E72">
      <w:pPr>
        <w:spacing w:after="0" w:line="240" w:lineRule="auto"/>
        <w:ind w:left="2913" w:right="2400"/>
        <w:rPr>
          <w:b/>
          <w:bCs/>
          <w:color w:val="000000"/>
        </w:rPr>
      </w:pPr>
    </w:p>
    <w:tbl>
      <w:tblPr>
        <w:tblStyle w:val="a3"/>
        <w:tblW w:w="1091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69"/>
        <w:gridCol w:w="4047"/>
      </w:tblGrid>
      <w:tr w:rsidR="00916E72">
        <w:tc>
          <w:tcPr>
            <w:tcW w:w="6869" w:type="dxa"/>
          </w:tcPr>
          <w:p w:rsidR="00916E72" w:rsidRDefault="00F8439E">
            <w:pPr>
              <w:ind w:right="1517"/>
            </w:pPr>
            <w:r>
              <w:t xml:space="preserve">PROFESOR JEFE: Natalia Soto – Evelyn </w:t>
            </w:r>
            <w:r w:rsidR="003038EC">
              <w:t>Díaz</w:t>
            </w:r>
            <w:r>
              <w:t xml:space="preserve">  </w:t>
            </w:r>
          </w:p>
        </w:tc>
        <w:tc>
          <w:tcPr>
            <w:tcW w:w="4047" w:type="dxa"/>
          </w:tcPr>
          <w:p w:rsidR="00916E72" w:rsidRDefault="00F8439E">
            <w:pPr>
              <w:ind w:right="-108"/>
            </w:pPr>
            <w:r>
              <w:t>CURSO: Segundo básico A y B</w:t>
            </w:r>
          </w:p>
        </w:tc>
      </w:tr>
    </w:tbl>
    <w:p w:rsidR="00916E72" w:rsidRDefault="00916E72">
      <w:pPr>
        <w:spacing w:after="0" w:line="240" w:lineRule="auto"/>
      </w:pPr>
    </w:p>
    <w:tbl>
      <w:tblPr>
        <w:tblStyle w:val="a4"/>
        <w:tblW w:w="10916" w:type="dxa"/>
        <w:tblInd w:w="-998" w:type="dxa"/>
        <w:tblLayout w:type="fixed"/>
        <w:tblLook w:val="0400" w:firstRow="0" w:lastRow="0" w:firstColumn="0" w:lastColumn="0" w:noHBand="0" w:noVBand="1"/>
      </w:tblPr>
      <w:tblGrid>
        <w:gridCol w:w="1844"/>
        <w:gridCol w:w="1276"/>
        <w:gridCol w:w="7796"/>
      </w:tblGrid>
      <w:tr w:rsidR="00916E72">
        <w:trPr>
          <w:trHeight w:val="35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E72" w:rsidRDefault="00F8439E">
            <w:pPr>
              <w:tabs>
                <w:tab w:val="center" w:pos="836"/>
              </w:tabs>
              <w:spacing w:after="0" w:line="240" w:lineRule="auto"/>
              <w:ind w:right="14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ab/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18"/>
                <w:szCs w:val="18"/>
              </w:rPr>
              <w:t>ASIGNATURA/ FECHA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OBJETIVOS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E72" w:rsidRDefault="00F8439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8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CONTENIDOS</w:t>
            </w:r>
          </w:p>
        </w:tc>
      </w:tr>
      <w:tr w:rsidR="00916E72">
        <w:trPr>
          <w:trHeight w:val="159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32A" w:rsidRPr="00FB132A" w:rsidRDefault="00FB132A" w:rsidP="00FB132A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FB132A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LENGUAJE Y COMUNICACIÓN</w:t>
            </w:r>
          </w:p>
          <w:p w:rsidR="00FB132A" w:rsidRPr="00FB132A" w:rsidRDefault="00FB132A" w:rsidP="00FB132A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FB132A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Lunes 30 de noviembre</w:t>
            </w:r>
          </w:p>
          <w:p w:rsidR="00916E72" w:rsidRDefault="00916E72" w:rsidP="00FB132A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7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E72" w:rsidRDefault="00F8439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</w:pPr>
            <w:r>
              <w:rPr>
                <w:rFonts w:ascii="Arial Narrow" w:eastAsia="Arial Narrow" w:hAnsi="Arial Narrow" w:cs="Arial Narrow"/>
              </w:rPr>
              <w:t>Establece propósito de un texto.</w:t>
            </w:r>
          </w:p>
          <w:p w:rsidR="00916E72" w:rsidRDefault="00F8439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</w:pPr>
            <w:r>
              <w:rPr>
                <w:rFonts w:ascii="Arial Narrow" w:eastAsia="Arial Narrow" w:hAnsi="Arial Narrow" w:cs="Arial Narrow"/>
              </w:rPr>
              <w:t xml:space="preserve"> Extrae información literal. </w:t>
            </w:r>
          </w:p>
          <w:p w:rsidR="00916E72" w:rsidRDefault="00F8439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</w:pPr>
            <w:r>
              <w:rPr>
                <w:rFonts w:ascii="Arial Narrow" w:eastAsia="Arial Narrow" w:hAnsi="Arial Narrow" w:cs="Arial Narrow"/>
              </w:rPr>
              <w:t>Infiere información.</w:t>
            </w:r>
          </w:p>
          <w:p w:rsidR="00916E72" w:rsidRDefault="00F8439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</w:pPr>
            <w:r>
              <w:rPr>
                <w:rFonts w:ascii="Arial Narrow" w:eastAsia="Arial Narrow" w:hAnsi="Arial Narrow" w:cs="Arial Narrow"/>
              </w:rPr>
              <w:t xml:space="preserve"> Infiere la función de recursos gráficos y lingüísticos.</w:t>
            </w:r>
          </w:p>
          <w:p w:rsidR="00916E72" w:rsidRDefault="00F8439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</w:pPr>
            <w:r>
              <w:rPr>
                <w:rFonts w:ascii="Arial Narrow" w:eastAsia="Arial Narrow" w:hAnsi="Arial Narrow" w:cs="Arial Narrow"/>
              </w:rPr>
              <w:t xml:space="preserve"> Establece de qué trata un texto. </w:t>
            </w:r>
          </w:p>
          <w:p w:rsidR="00916E72" w:rsidRDefault="00F8439E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</w:pPr>
            <w:r>
              <w:rPr>
                <w:rFonts w:ascii="Arial Narrow" w:eastAsia="Arial Narrow" w:hAnsi="Arial Narrow" w:cs="Arial Narrow"/>
              </w:rPr>
              <w:t>Secuencia acciones.</w:t>
            </w:r>
          </w:p>
        </w:tc>
      </w:tr>
      <w:tr w:rsidR="00916E72">
        <w:trPr>
          <w:trHeight w:val="161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32A" w:rsidRPr="00FB132A" w:rsidRDefault="00FB132A" w:rsidP="00FB132A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FB132A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CIENCIAS NATURALES</w:t>
            </w:r>
          </w:p>
          <w:p w:rsidR="00FB132A" w:rsidRPr="00FB132A" w:rsidRDefault="00FB132A" w:rsidP="00FB132A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FB132A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Martes 01 de diciembre</w:t>
            </w:r>
          </w:p>
          <w:p w:rsidR="00916E72" w:rsidRDefault="00916E72" w:rsidP="00FB132A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3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7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8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9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11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12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E72" w:rsidRDefault="00F8439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Reconoce, secuencia o describe etapas de ciclos de vida de animales. Compara ciclos de vida de animales. Reconoce causas del peligro de extinción de especies nativas.</w:t>
            </w:r>
          </w:p>
          <w:p w:rsidR="00916E72" w:rsidRDefault="00F8439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la ubicación de partes del cuerpo fundamentales para vivir. Explica la función de partes del cuerpo (corazón, pulmones, estómago, esqueleto, músculos).</w:t>
            </w:r>
          </w:p>
          <w:p w:rsidR="00916E72" w:rsidRDefault="00F8439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Interpreta evidencia relacionada con la actividad física y sus efectos sobre músculos y corazón.</w:t>
            </w:r>
          </w:p>
          <w:p w:rsidR="00916E72" w:rsidRDefault="00F8439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Explica situaciones cotidianas a través de características del agua. Reconoce cambios del agua relacionados con su forma y fluidez.</w:t>
            </w:r>
          </w:p>
          <w:p w:rsidR="00916E72" w:rsidRDefault="00F8439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Describe el ciclo del agua en la naturaleza, identificando sus etapas. Propone acciones para el cuidado del agua.</w:t>
            </w:r>
          </w:p>
          <w:p w:rsidR="00916E72" w:rsidRDefault="00F8439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fenómenos del tiempo atmosférico. Relaciona cambios en la atmósfera con fenómenos atmosféricos.</w:t>
            </w:r>
          </w:p>
          <w:p w:rsidR="00916E72" w:rsidRDefault="00F8439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Distingue las estaciones del año de acuerdo con sus características y efectos en el ambiente.</w:t>
            </w:r>
          </w:p>
        </w:tc>
      </w:tr>
      <w:tr w:rsidR="00916E72">
        <w:trPr>
          <w:trHeight w:val="106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32A" w:rsidRPr="00FB132A" w:rsidRDefault="00FB132A" w:rsidP="00FB132A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FB132A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HISTORIA, GEOGRAFÍA Y CIENCIAS SOCIALES</w:t>
            </w:r>
          </w:p>
          <w:p w:rsidR="00FB132A" w:rsidRPr="00FB132A" w:rsidRDefault="00FB132A" w:rsidP="00FB132A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FB132A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Miércoles 02 de diciembre</w:t>
            </w:r>
          </w:p>
          <w:p w:rsidR="00916E72" w:rsidRDefault="00916E72" w:rsidP="00FB132A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3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4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7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8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15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Localiza geográficamente los pueblos originarios estudiados. Identifica el modo de vida de los pueblos originarios (nómades o sedentarios).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Identifica tradiciones de los pueblos originarios que se mantienen. Identifica tradiciones que han cambiado.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el legado cultural indígena en la sociedad actual. Distingue aportes a la sociedad chilena de españoles y pueblos originarios.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aportes de los inmigrantes a la sociedad chilena.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Localiza en un mapa a Chile. Distingue los países de América del Sur en el mapa. Utiliza los puntos cardinales para describir la ubicación relativa de los países limítrofes de Chile.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Caracteriza paisajes de la zona norte, centro y sur de Chile. Utiliza vocabulario geográfico para describir paisajes de Chile.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instituciones encargadas de proteger el patrimonio. Identifica la labor que cumplen los medios de transporte y comunicación.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distintos espacios públicos. Identifica acciones para cuidar los espacios públicos.</w:t>
            </w:r>
          </w:p>
        </w:tc>
      </w:tr>
      <w:tr w:rsidR="00916E72">
        <w:trPr>
          <w:trHeight w:val="57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32A" w:rsidRPr="00FB132A" w:rsidRDefault="00FB132A" w:rsidP="00FB132A">
            <w:pPr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 w:rsidRPr="00FB132A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MATEMÁTICA</w:t>
            </w:r>
          </w:p>
          <w:p w:rsidR="00916E72" w:rsidRDefault="00FB132A" w:rsidP="00FB132A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FB132A"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Jueves 03 de diciembre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3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5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7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9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11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12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13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16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19</w:t>
            </w:r>
          </w:p>
          <w:p w:rsidR="00916E72" w:rsidRDefault="00F8439E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OA 22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Representa números Naturales.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Ordena números Naturales. Reconoce el número menor dado un listado de números.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Descompone y compone aditivamente números Naturales.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las decenas en una representación. Resuelve problemas relativos a decenas de un número.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Identifica el error al obtener la suma en una adición. Resuelve un problema de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adición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>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un problema de multiplicación.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Continúa una secuencia numérica formada por una regularidad. Encuentra la regla de formación.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un problema donde interviene una desigualdad. Forma una igualdad.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lastRenderedPageBreak/>
              <w:t>Reconoce las caras y los vértices de una figura 3D.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Usa unidades de medida informales. Selecciona la unidad de medida apropiada.</w:t>
            </w:r>
          </w:p>
          <w:p w:rsidR="00916E72" w:rsidRDefault="00F8439E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Infiere información representada en un pictograma.</w:t>
            </w:r>
          </w:p>
        </w:tc>
      </w:tr>
    </w:tbl>
    <w:p w:rsidR="00916E72" w:rsidRDefault="00916E72">
      <w:pPr>
        <w:spacing w:after="0" w:line="240" w:lineRule="auto"/>
        <w:ind w:right="910"/>
        <w:jc w:val="both"/>
        <w:rPr>
          <w:color w:val="000000"/>
        </w:rPr>
      </w:pPr>
    </w:p>
    <w:p w:rsidR="00916E72" w:rsidRDefault="00916E72">
      <w:pPr>
        <w:spacing w:after="0" w:line="240" w:lineRule="auto"/>
        <w:ind w:right="910"/>
        <w:jc w:val="both"/>
        <w:rPr>
          <w:color w:val="000000"/>
        </w:rPr>
      </w:pPr>
    </w:p>
    <w:p w:rsidR="00916E72" w:rsidRDefault="00F8439E">
      <w:pPr>
        <w:spacing w:after="0" w:line="240" w:lineRule="auto"/>
        <w:ind w:left="-851" w:right="-801"/>
        <w:jc w:val="both"/>
        <w:rPr>
          <w:i/>
          <w:iCs/>
        </w:rPr>
      </w:pPr>
      <w:r>
        <w:rPr>
          <w:i/>
          <w:iCs/>
          <w:color w:val="000000"/>
        </w:rPr>
        <w:t>Estimados Padres y Apoderados, a través del presente documento enviamos a usted</w:t>
      </w:r>
      <w:r>
        <w:rPr>
          <w:i/>
          <w:iCs/>
        </w:rPr>
        <w:t xml:space="preserve"> </w:t>
      </w:r>
      <w:r>
        <w:rPr>
          <w:i/>
          <w:iCs/>
          <w:color w:val="000000"/>
        </w:rPr>
        <w:t xml:space="preserve">fechas y contenidos de las evaluaciones finales del </w:t>
      </w:r>
      <w:r>
        <w:rPr>
          <w:i/>
          <w:iCs/>
        </w:rPr>
        <w:t>segundo</w:t>
      </w:r>
      <w:r>
        <w:rPr>
          <w:i/>
          <w:iCs/>
          <w:color w:val="000000"/>
        </w:rPr>
        <w:t xml:space="preserve"> semestre. Esto con el fin de que puedan ir apoyando a sus hijos desde el hogar. Esperamos terminar con éxito este año escolar </w:t>
      </w:r>
      <w:r>
        <w:rPr>
          <w:i/>
          <w:iCs/>
        </w:rPr>
        <w:t>Contamos con ustedes Saluda atentamente a usted.</w:t>
      </w:r>
    </w:p>
    <w:p w:rsidR="00916E72" w:rsidRDefault="00916E72">
      <w:pPr>
        <w:tabs>
          <w:tab w:val="left" w:pos="1305"/>
        </w:tabs>
        <w:jc w:val="both"/>
      </w:pPr>
    </w:p>
    <w:sectPr w:rsidR="00916E72">
      <w:headerReference w:type="default" r:id="rId8"/>
      <w:footerReference w:type="default" r:id="rId9"/>
      <w:pgSz w:w="12240" w:h="20160"/>
      <w:pgMar w:top="1134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D4A" w:rsidRDefault="00D24D4A">
      <w:pPr>
        <w:spacing w:after="0" w:line="240" w:lineRule="auto"/>
      </w:pPr>
      <w:r>
        <w:separator/>
      </w:r>
    </w:p>
  </w:endnote>
  <w:endnote w:type="continuationSeparator" w:id="0">
    <w:p w:rsidR="00D24D4A" w:rsidRDefault="00D24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108581B9-F26A-4E72-B407-4285A723E1A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E4F6C33-EF1D-47A1-9B4B-85C149FB6DA0}"/>
    <w:embedBold r:id="rId3" w:fontKey="{2E88EC89-0827-410C-8E26-FE576AE58A4A}"/>
    <w:embedItalic r:id="rId4" w:fontKey="{77FC1803-BD06-47DB-A3EB-0E05CC6DC7F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B58B7F67-4A3A-4917-9810-38EE988B2D1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6C58286C-E2EC-4A69-AB2C-9E8B56CC8C7D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623D53A4-4493-4F4B-899D-FC3461381959}"/>
    <w:embedBold r:id="rId8" w:fontKey="{773D7ECB-FB24-4EFB-9506-2875FA87A13B}"/>
  </w:font>
  <w:font w:name="Dancing Script">
    <w:charset w:val="00"/>
    <w:family w:val="auto"/>
    <w:pitch w:val="default"/>
    <w:embedRegular r:id="rId9" w:fontKey="{C279E27F-A0D4-4A9F-A009-42CC80E39FD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8A84823A-C6E6-4698-9606-B5684C550E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E72" w:rsidRDefault="00F8439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Unidad Técnico Pedagógica</w:t>
    </w:r>
  </w:p>
  <w:p w:rsidR="00916E72" w:rsidRDefault="00F8439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202</w:t>
    </w:r>
    <w:r>
      <w:rPr>
        <w:rFonts w:ascii="Dancing Script" w:eastAsia="Dancing Script" w:hAnsi="Dancing Script" w:cs="Dancing Scrip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D4A" w:rsidRDefault="00D24D4A">
      <w:pPr>
        <w:spacing w:after="0" w:line="240" w:lineRule="auto"/>
      </w:pPr>
      <w:r>
        <w:separator/>
      </w:r>
    </w:p>
  </w:footnote>
  <w:footnote w:type="continuationSeparator" w:id="0">
    <w:p w:rsidR="00D24D4A" w:rsidRDefault="00D24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E72" w:rsidRDefault="003038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i/>
        <w:iCs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-419100</wp:posOffset>
          </wp:positionH>
          <wp:positionV relativeFrom="paragraph">
            <wp:posOffset>-267970</wp:posOffset>
          </wp:positionV>
          <wp:extent cx="647700" cy="69596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3050" r="20604" b="28030"/>
                  <a:stretch>
                    <a:fillRect/>
                  </a:stretch>
                </pic:blipFill>
                <pic:spPr>
                  <a:xfrm>
                    <a:off x="0" y="0"/>
                    <a:ext cx="647700" cy="695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8439E">
      <w:rPr>
        <w:b/>
        <w:bCs/>
        <w:color w:val="000000"/>
      </w:rPr>
      <w:t>Colegio Rosa Marckmann</w:t>
    </w:r>
    <w:r w:rsidR="00F8439E">
      <w:rPr>
        <w:i/>
        <w:iCs/>
        <w:color w:val="000000"/>
      </w:rPr>
      <w:br/>
      <w:t xml:space="preserve"> Liderazgo – Convivencia Escolar – Gestión Pedagógica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019C7"/>
    <w:multiLevelType w:val="multilevel"/>
    <w:tmpl w:val="5A18D5A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B7E6394"/>
    <w:multiLevelType w:val="multilevel"/>
    <w:tmpl w:val="E4400C6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05249B4"/>
    <w:multiLevelType w:val="multilevel"/>
    <w:tmpl w:val="9B3605F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E72"/>
    <w:rsid w:val="003038EC"/>
    <w:rsid w:val="00916E72"/>
    <w:rsid w:val="00D24D4A"/>
    <w:rsid w:val="00F8439E"/>
    <w:rsid w:val="00FB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7EF9C6-5FC8-4607-AE29-15B76C44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45D2E"/>
    <w:pPr>
      <w:ind w:left="720"/>
      <w:contextualSpacing/>
    </w:pPr>
    <w:rPr>
      <w:rFonts w:eastAsia="SimSun"/>
    </w:rPr>
  </w:style>
  <w:style w:type="paragraph" w:styleId="Encabezado">
    <w:name w:val="header"/>
    <w:basedOn w:val="Normal"/>
    <w:link w:val="Encabezado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71A"/>
  </w:style>
  <w:style w:type="paragraph" w:styleId="Piedepgina">
    <w:name w:val="footer"/>
    <w:basedOn w:val="Normal"/>
    <w:link w:val="Piedepgina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71A"/>
  </w:style>
  <w:style w:type="table" w:styleId="Tablaconcuadrcula">
    <w:name w:val="Table Grid"/>
    <w:basedOn w:val="Tablanormal"/>
    <w:uiPriority w:val="39"/>
    <w:rsid w:val="00042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0535C"/>
    <w:pPr>
      <w:widowControl w:val="0"/>
      <w:autoSpaceDE w:val="0"/>
      <w:autoSpaceDN w:val="0"/>
      <w:spacing w:after="0" w:line="240" w:lineRule="auto"/>
      <w:ind w:left="424" w:hanging="284"/>
    </w:pPr>
    <w:rPr>
      <w:rFonts w:ascii="Segoe UI Symbol" w:eastAsia="Segoe UI Symbol" w:hAnsi="Segoe UI Symbol" w:cs="Segoe UI Symbol"/>
      <w:lang w:val="es-ES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P0rj1qRRR52ujyoR+nuJFoonaA==">CgMxLjA4AHIhMXlPMXdMN3A5TDNpRXJqUHc0QU9pUzlTRXVsTFg0WWJv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3062</Characters>
  <Application>Microsoft Office Word</Application>
  <DocSecurity>0</DocSecurity>
  <Lines>25</Lines>
  <Paragraphs>7</Paragraphs>
  <ScaleCrop>false</ScaleCrop>
  <Company>HP</Company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56999</cp:lastModifiedBy>
  <cp:revision>3</cp:revision>
  <dcterms:created xsi:type="dcterms:W3CDTF">2026-05-19T15:50:00Z</dcterms:created>
  <dcterms:modified xsi:type="dcterms:W3CDTF">2026-10-28T15:44:00Z</dcterms:modified>
</cp:coreProperties>
</file>